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A55E7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1C1E6892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559E6C53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9AE8A57" w14:textId="41861F91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>podľa § 51 zákona č. 40/1964 Zb. Občiansky zákonník v znení neskorších predpisov v spojení s  § 2 Nariadenia vlády Slovenskej republiky č.</w:t>
      </w:r>
      <w:r w:rsidR="005059E9">
        <w:rPr>
          <w:rFonts w:ascii="Arial" w:hAnsi="Arial" w:cs="Arial"/>
          <w:sz w:val="16"/>
          <w:szCs w:val="16"/>
        </w:rPr>
        <w:t xml:space="preserve"> 99/</w:t>
      </w:r>
      <w:r w:rsidRPr="0024563E">
        <w:rPr>
          <w:rFonts w:ascii="Arial" w:hAnsi="Arial" w:cs="Arial"/>
          <w:sz w:val="16"/>
          <w:szCs w:val="16"/>
        </w:rPr>
        <w:t xml:space="preserve">2022 </w:t>
      </w:r>
      <w:r w:rsidR="005059E9">
        <w:rPr>
          <w:rFonts w:ascii="Arial" w:hAnsi="Arial" w:cs="Arial"/>
          <w:sz w:val="16"/>
          <w:szCs w:val="16"/>
        </w:rPr>
        <w:t xml:space="preserve">Z. z. </w:t>
      </w:r>
      <w:r w:rsidRPr="0024563E">
        <w:rPr>
          <w:rFonts w:ascii="Arial" w:hAnsi="Arial" w:cs="Arial"/>
          <w:sz w:val="16"/>
          <w:szCs w:val="16"/>
        </w:rPr>
        <w:t xml:space="preserve">o poskytovaní príspevku za ubytovanie odídenca  (ďalej len </w:t>
      </w:r>
      <w:r w:rsidRPr="0024563E">
        <w:rPr>
          <w:rFonts w:ascii="Arial" w:hAnsi="Arial" w:cs="Arial"/>
          <w:b/>
          <w:bCs/>
          <w:sz w:val="16"/>
          <w:szCs w:val="16"/>
        </w:rPr>
        <w:t>„Nariadenie vlády“</w:t>
      </w:r>
      <w:r w:rsidRPr="0024563E">
        <w:rPr>
          <w:rFonts w:ascii="Arial" w:hAnsi="Arial" w:cs="Arial"/>
          <w:sz w:val="16"/>
          <w:szCs w:val="16"/>
        </w:rPr>
        <w:t>) uzatvorená medzi Zmluvnými stranami:</w:t>
      </w:r>
    </w:p>
    <w:p w14:paraId="77FDEB71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(ďalej spolu len </w:t>
      </w:r>
      <w:r w:rsidRPr="0024563E">
        <w:rPr>
          <w:rFonts w:ascii="Arial" w:hAnsi="Arial" w:cs="Arial"/>
          <w:b/>
          <w:bCs/>
          <w:sz w:val="16"/>
          <w:szCs w:val="16"/>
        </w:rPr>
        <w:t>„Zmluva“</w:t>
      </w:r>
      <w:r w:rsidRPr="0024563E">
        <w:rPr>
          <w:rFonts w:ascii="Arial" w:hAnsi="Arial" w:cs="Arial"/>
          <w:sz w:val="16"/>
          <w:szCs w:val="16"/>
        </w:rPr>
        <w:t>)</w:t>
      </w:r>
    </w:p>
    <w:p w14:paraId="633E44F6" w14:textId="2850904D" w:rsidR="00BE2BD6" w:rsidRPr="003F5487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24563E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</w:t>
      </w:r>
      <w:r w:rsidRPr="005059E9">
        <w:rPr>
          <w:rFonts w:ascii="Arial" w:hAnsi="Arial" w:cs="Arial"/>
          <w:bCs/>
          <w:sz w:val="16"/>
          <w:szCs w:val="16"/>
          <w:lang w:val="uk-UA"/>
        </w:rPr>
        <w:t>Р</w:t>
      </w:r>
      <w:bookmarkStart w:id="0" w:name="_GoBack"/>
      <w:bookmarkEnd w:id="0"/>
      <w:r w:rsidRPr="005059E9">
        <w:rPr>
          <w:rFonts w:ascii="Arial" w:hAnsi="Arial" w:cs="Arial"/>
          <w:bCs/>
          <w:sz w:val="16"/>
          <w:szCs w:val="16"/>
          <w:lang w:val="uk-UA"/>
        </w:rPr>
        <w:t xml:space="preserve">еспубліки № </w:t>
      </w:r>
      <w:r w:rsidR="005059E9" w:rsidRPr="005059E9">
        <w:rPr>
          <w:rFonts w:ascii="Arial" w:hAnsi="Arial" w:cs="Arial"/>
          <w:iCs/>
          <w:sz w:val="16"/>
          <w:szCs w:val="16"/>
        </w:rPr>
        <w:t xml:space="preserve">99/2022 </w:t>
      </w:r>
      <w:r w:rsidR="005059E9" w:rsidRPr="005059E9">
        <w:rPr>
          <w:rFonts w:ascii="Arial" w:hAnsi="Arial" w:cs="Arial"/>
          <w:bCs/>
          <w:sz w:val="16"/>
          <w:szCs w:val="16"/>
          <w:lang w:val="uk-UA"/>
        </w:rPr>
        <w:t>З</w:t>
      </w:r>
      <w:r w:rsidR="005059E9" w:rsidRPr="005059E9">
        <w:rPr>
          <w:rFonts w:ascii="Arial" w:hAnsi="Arial" w:cs="Arial"/>
          <w:bCs/>
          <w:sz w:val="16"/>
          <w:szCs w:val="16"/>
        </w:rPr>
        <w:t>.</w:t>
      </w:r>
      <w:r w:rsidR="005059E9" w:rsidRPr="005059E9">
        <w:rPr>
          <w:rFonts w:ascii="Arial" w:hAnsi="Arial" w:cs="Arial"/>
          <w:iCs/>
          <w:sz w:val="16"/>
          <w:szCs w:val="16"/>
          <w:lang w:val="ru-RU"/>
        </w:rPr>
        <w:t>з</w:t>
      </w:r>
      <w:r w:rsidR="005059E9" w:rsidRPr="005059E9">
        <w:rPr>
          <w:rFonts w:ascii="Arial" w:hAnsi="Arial" w:cs="Arial"/>
          <w:iCs/>
          <w:sz w:val="16"/>
          <w:szCs w:val="16"/>
        </w:rPr>
        <w:t>.</w:t>
      </w:r>
      <w:r w:rsidR="005059E9">
        <w:rPr>
          <w:rFonts w:ascii="Arial" w:hAnsi="Arial" w:cs="Arial"/>
          <w:iCs/>
          <w:sz w:val="16"/>
          <w:szCs w:val="16"/>
        </w:rPr>
        <w:t xml:space="preserve"> </w:t>
      </w:r>
      <w:r w:rsidRPr="005059E9">
        <w:rPr>
          <w:rFonts w:ascii="Arial" w:hAnsi="Arial" w:cs="Arial"/>
          <w:bCs/>
          <w:sz w:val="16"/>
          <w:szCs w:val="16"/>
          <w:lang w:val="uk-UA"/>
        </w:rPr>
        <w:t>про надання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внеску на проживання біженця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66E87565" w14:textId="77777777" w:rsidR="00BE2BD6" w:rsidRPr="003F5487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46A1B9E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7EEC9055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5CB7206" w14:textId="77777777" w:rsidTr="00472F82">
        <w:trPr>
          <w:trHeight w:val="230"/>
        </w:trPr>
        <w:tc>
          <w:tcPr>
            <w:tcW w:w="8940" w:type="dxa"/>
          </w:tcPr>
          <w:p w14:paraId="05B2574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BF5A1" w14:textId="77777777" w:rsidTr="00472F82">
        <w:trPr>
          <w:trHeight w:val="170"/>
        </w:trPr>
        <w:tc>
          <w:tcPr>
            <w:tcW w:w="8940" w:type="dxa"/>
          </w:tcPr>
          <w:p w14:paraId="08E2163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D8402B" w14:textId="77777777" w:rsidTr="00472F82">
        <w:trPr>
          <w:trHeight w:val="190"/>
        </w:trPr>
        <w:tc>
          <w:tcPr>
            <w:tcW w:w="8940" w:type="dxa"/>
          </w:tcPr>
          <w:p w14:paraId="028B08A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899F56" w14:textId="77777777" w:rsidTr="00472F82">
        <w:trPr>
          <w:trHeight w:val="180"/>
        </w:trPr>
        <w:tc>
          <w:tcPr>
            <w:tcW w:w="8940" w:type="dxa"/>
          </w:tcPr>
          <w:p w14:paraId="4522865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53BD38E" w14:textId="77777777" w:rsidTr="00472F82">
        <w:trPr>
          <w:trHeight w:val="240"/>
        </w:trPr>
        <w:tc>
          <w:tcPr>
            <w:tcW w:w="8940" w:type="dxa"/>
          </w:tcPr>
          <w:p w14:paraId="32B28241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632F9D31" w14:textId="77777777" w:rsidR="00BE2BD6" w:rsidRPr="008828FA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1AEFB88C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34AE39E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F955EC6" w14:textId="77777777" w:rsidTr="00472F82">
        <w:trPr>
          <w:trHeight w:val="230"/>
        </w:trPr>
        <w:tc>
          <w:tcPr>
            <w:tcW w:w="8940" w:type="dxa"/>
          </w:tcPr>
          <w:p w14:paraId="798788B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137D183" w14:textId="77777777" w:rsidTr="00472F82">
        <w:trPr>
          <w:trHeight w:val="170"/>
        </w:trPr>
        <w:tc>
          <w:tcPr>
            <w:tcW w:w="8940" w:type="dxa"/>
          </w:tcPr>
          <w:p w14:paraId="0061C10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E4F866C" w14:textId="77777777" w:rsidTr="00472F82">
        <w:trPr>
          <w:trHeight w:val="190"/>
        </w:trPr>
        <w:tc>
          <w:tcPr>
            <w:tcW w:w="8940" w:type="dxa"/>
          </w:tcPr>
          <w:p w14:paraId="156D548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D144AD2" w14:textId="77777777" w:rsidTr="00472F82">
        <w:trPr>
          <w:trHeight w:val="190"/>
        </w:trPr>
        <w:tc>
          <w:tcPr>
            <w:tcW w:w="8940" w:type="dxa"/>
          </w:tcPr>
          <w:p w14:paraId="6BE4A17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33802C51" w14:textId="77777777" w:rsidTr="00472F82">
        <w:trPr>
          <w:trHeight w:val="190"/>
        </w:trPr>
        <w:tc>
          <w:tcPr>
            <w:tcW w:w="8940" w:type="dxa"/>
          </w:tcPr>
          <w:p w14:paraId="4E87316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0C02C0F3" w14:textId="77777777" w:rsidTr="00472F82">
        <w:trPr>
          <w:trHeight w:val="180"/>
        </w:trPr>
        <w:tc>
          <w:tcPr>
            <w:tcW w:w="8940" w:type="dxa"/>
          </w:tcPr>
          <w:p w14:paraId="5730F3B8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BDC0AEC" w14:textId="77777777" w:rsidTr="00472F82">
        <w:trPr>
          <w:trHeight w:val="240"/>
        </w:trPr>
        <w:tc>
          <w:tcPr>
            <w:tcW w:w="8940" w:type="dxa"/>
          </w:tcPr>
          <w:p w14:paraId="60B0DB5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9BE9E8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4F6951F5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F9F0990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1679F45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B0C2711" w14:textId="77777777" w:rsidTr="00472F82">
        <w:trPr>
          <w:trHeight w:val="230"/>
        </w:trPr>
        <w:tc>
          <w:tcPr>
            <w:tcW w:w="8940" w:type="dxa"/>
          </w:tcPr>
          <w:p w14:paraId="733ECB5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E44BA" w14:textId="77777777" w:rsidTr="00472F82">
        <w:trPr>
          <w:trHeight w:val="170"/>
        </w:trPr>
        <w:tc>
          <w:tcPr>
            <w:tcW w:w="8940" w:type="dxa"/>
          </w:tcPr>
          <w:p w14:paraId="2C439C4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1CD2F18" w14:textId="77777777" w:rsidTr="00472F82">
        <w:trPr>
          <w:trHeight w:val="170"/>
        </w:trPr>
        <w:tc>
          <w:tcPr>
            <w:tcW w:w="8940" w:type="dxa"/>
          </w:tcPr>
          <w:p w14:paraId="5C2F689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770B59AC" w14:textId="77777777" w:rsidTr="00472F82">
        <w:trPr>
          <w:trHeight w:val="170"/>
        </w:trPr>
        <w:tc>
          <w:tcPr>
            <w:tcW w:w="8940" w:type="dxa"/>
          </w:tcPr>
          <w:p w14:paraId="5794805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766AA145" w14:textId="77777777" w:rsidTr="00472F82">
        <w:trPr>
          <w:trHeight w:val="170"/>
        </w:trPr>
        <w:tc>
          <w:tcPr>
            <w:tcW w:w="8940" w:type="dxa"/>
          </w:tcPr>
          <w:p w14:paraId="097C08CF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3C72BCFB" w14:textId="77777777" w:rsidTr="00472F82">
        <w:trPr>
          <w:trHeight w:val="170"/>
        </w:trPr>
        <w:tc>
          <w:tcPr>
            <w:tcW w:w="8940" w:type="dxa"/>
          </w:tcPr>
          <w:p w14:paraId="73B9DD7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69BD858A" w14:textId="77777777" w:rsidTr="00472F82">
        <w:trPr>
          <w:trHeight w:val="170"/>
        </w:trPr>
        <w:tc>
          <w:tcPr>
            <w:tcW w:w="8940" w:type="dxa"/>
          </w:tcPr>
          <w:p w14:paraId="18C8C86C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1DDE4952" w14:textId="77777777" w:rsidTr="00472F82">
        <w:trPr>
          <w:trHeight w:val="170"/>
        </w:trPr>
        <w:tc>
          <w:tcPr>
            <w:tcW w:w="8940" w:type="dxa"/>
          </w:tcPr>
          <w:p w14:paraId="26B8E2B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2F47BAD3" w14:textId="77777777" w:rsidTr="00472F82">
        <w:trPr>
          <w:trHeight w:val="170"/>
        </w:trPr>
        <w:tc>
          <w:tcPr>
            <w:tcW w:w="8940" w:type="dxa"/>
          </w:tcPr>
          <w:p w14:paraId="73AF832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C05691A" w14:textId="77777777" w:rsidTr="00472F82">
        <w:trPr>
          <w:trHeight w:val="170"/>
        </w:trPr>
        <w:tc>
          <w:tcPr>
            <w:tcW w:w="8940" w:type="dxa"/>
          </w:tcPr>
          <w:p w14:paraId="6DD6FF1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423010F" w14:textId="77777777" w:rsidTr="00472F82">
        <w:trPr>
          <w:trHeight w:val="170"/>
        </w:trPr>
        <w:tc>
          <w:tcPr>
            <w:tcW w:w="8940" w:type="dxa"/>
          </w:tcPr>
          <w:p w14:paraId="269DF09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1DEC6522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10F0842C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760B5603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2257FFB0" w14:textId="77777777" w:rsidTr="00607741">
        <w:trPr>
          <w:trHeight w:val="210"/>
        </w:trPr>
        <w:tc>
          <w:tcPr>
            <w:tcW w:w="8940" w:type="dxa"/>
            <w:shd w:val="clear" w:color="auto" w:fill="EEECE1"/>
          </w:tcPr>
          <w:p w14:paraId="2BEF9C9D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92F3BFD" w14:textId="77777777" w:rsidTr="00607741">
        <w:trPr>
          <w:trHeight w:val="230"/>
        </w:trPr>
        <w:tc>
          <w:tcPr>
            <w:tcW w:w="8940" w:type="dxa"/>
          </w:tcPr>
          <w:p w14:paraId="24F8D5CF" w14:textId="344FD2FC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4D0E0A2" w14:textId="77777777" w:rsidTr="00607741">
        <w:trPr>
          <w:trHeight w:val="170"/>
        </w:trPr>
        <w:tc>
          <w:tcPr>
            <w:tcW w:w="8940" w:type="dxa"/>
          </w:tcPr>
          <w:p w14:paraId="241D584A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2FE2EF0" w14:textId="77777777" w:rsidTr="00607741">
        <w:trPr>
          <w:trHeight w:val="190"/>
        </w:trPr>
        <w:tc>
          <w:tcPr>
            <w:tcW w:w="8940" w:type="dxa"/>
          </w:tcPr>
          <w:p w14:paraId="2C4660D9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C49E0E2" w14:textId="77777777" w:rsidTr="00607741">
        <w:trPr>
          <w:trHeight w:val="180"/>
        </w:trPr>
        <w:tc>
          <w:tcPr>
            <w:tcW w:w="8940" w:type="dxa"/>
          </w:tcPr>
          <w:p w14:paraId="0C5B7951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AC01A1" w14:textId="77777777" w:rsidTr="00607741">
        <w:trPr>
          <w:trHeight w:val="240"/>
        </w:trPr>
        <w:tc>
          <w:tcPr>
            <w:tcW w:w="8940" w:type="dxa"/>
          </w:tcPr>
          <w:p w14:paraId="29450A61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51E9469B" w14:textId="77777777" w:rsidTr="00607741">
        <w:trPr>
          <w:trHeight w:val="240"/>
        </w:trPr>
        <w:tc>
          <w:tcPr>
            <w:tcW w:w="8940" w:type="dxa"/>
          </w:tcPr>
          <w:p w14:paraId="59C767E3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1668CD0E" w14:textId="77777777" w:rsidTr="00607741">
        <w:trPr>
          <w:trHeight w:val="240"/>
        </w:trPr>
        <w:tc>
          <w:tcPr>
            <w:tcW w:w="8940" w:type="dxa"/>
          </w:tcPr>
          <w:p w14:paraId="7D468BA9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0E6C1FF8" w14:textId="77777777" w:rsidTr="00607741">
        <w:trPr>
          <w:trHeight w:val="240"/>
        </w:trPr>
        <w:tc>
          <w:tcPr>
            <w:tcW w:w="8940" w:type="dxa"/>
          </w:tcPr>
          <w:p w14:paraId="4D8F52E6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2911DB82" w14:textId="77777777" w:rsidTr="00607741">
        <w:trPr>
          <w:trHeight w:val="240"/>
        </w:trPr>
        <w:tc>
          <w:tcPr>
            <w:tcW w:w="8940" w:type="dxa"/>
          </w:tcPr>
          <w:p w14:paraId="65131B79" w14:textId="77777777" w:rsidR="00BE2BD6" w:rsidRPr="004C7AD6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D1EC8F1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14:paraId="110FA0AB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4C7AD6" w14:paraId="277ECC01" w14:textId="77777777" w:rsidTr="007D21AD">
        <w:tc>
          <w:tcPr>
            <w:tcW w:w="4791" w:type="dxa"/>
            <w:shd w:val="clear" w:color="auto" w:fill="EEECE1"/>
          </w:tcPr>
          <w:p w14:paraId="1F936ECE" w14:textId="77777777" w:rsidR="00BE2BD6" w:rsidRPr="004C7AD6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760E8E87" w14:textId="4E9F60DD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4C7AD6" w14:paraId="64B7F4F2" w14:textId="77777777" w:rsidTr="007D21AD">
        <w:tc>
          <w:tcPr>
            <w:tcW w:w="4791" w:type="dxa"/>
          </w:tcPr>
          <w:p w14:paraId="4664F8B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4C7AD6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2AA545DD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21760588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47BEE881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01EA7C4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1BAD5F7F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4360" w:type="dxa"/>
          </w:tcPr>
          <w:p w14:paraId="6535401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1. Метою Договору є надання тимчасового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46E97320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04F25D4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60F05D2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003299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3037B8C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4C7AD6" w14:paraId="0B2D17CA" w14:textId="77777777" w:rsidTr="002D4A2A">
        <w:tc>
          <w:tcPr>
            <w:tcW w:w="4791" w:type="dxa"/>
            <w:shd w:val="clear" w:color="auto" w:fill="EEECE1"/>
          </w:tcPr>
          <w:p w14:paraId="003CC38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3626D7AF" w14:textId="09F672D1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4C7AD6" w14:paraId="6503B3D6" w14:textId="77777777" w:rsidTr="002D4A2A">
        <w:tc>
          <w:tcPr>
            <w:tcW w:w="4791" w:type="dxa"/>
          </w:tcPr>
          <w:p w14:paraId="5BF65F9F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 Nehnuteľnosti.</w:t>
            </w:r>
          </w:p>
          <w:p w14:paraId="15BF3C4B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78C17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1EEB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05E3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3C2FFD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09D0F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2FF6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C100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4DB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31A08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podmienok uvedených v tejto Zmluve. </w:t>
            </w:r>
          </w:p>
          <w:p w14:paraId="55A6139A" w14:textId="6EDF630E" w:rsidR="00B33EAC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</w:t>
            </w:r>
            <w:r w:rsidRPr="00162419">
              <w:rPr>
                <w:rFonts w:ascii="Arial" w:hAnsi="Arial" w:cs="Arial"/>
                <w:sz w:val="18"/>
                <w:szCs w:val="18"/>
              </w:rPr>
              <w:t>e</w:t>
            </w:r>
            <w:r w:rsidR="003E2CE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31C8A249" w14:textId="259B01EF" w:rsidR="00162419" w:rsidRPr="00851DCD" w:rsidRDefault="004705FA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pict w14:anchorId="1FB60999">
                <v:rect id="Obdĺžnik 1" o:spid="_x0000_s1027" style="position:absolute;left:0;text-align:left;margin-left:5.85pt;margin-top:93.95pt;width:9.35pt;height:9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" filled="f">
                  <v:stroke joinstyle="round"/>
                </v:rect>
              </w:pict>
            </w:r>
            <w:r>
              <w:rPr>
                <w:noProof/>
              </w:rPr>
              <w:pict w14:anchorId="7A537D84">
                <v:rect id="Obdĺžnik 2" o:spid="_x0000_s1026" style="position:absolute;left:0;text-align:left;margin-left:5.85pt;margin-top:.95pt;width:9.35pt;height:9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" filled="f">
                  <v:stroke joinstyle="round"/>
                </v:rect>
              </w:pict>
            </w:r>
            <w:r w:rsidR="00162419" w:rsidRPr="00851DCD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851D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17EAA4F6" w14:textId="7906A16F" w:rsidR="00162419" w:rsidRPr="00B33EAC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DCD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4360" w:type="dxa"/>
          </w:tcPr>
          <w:p w14:paraId="1FC7352E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 без долі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384FE7F3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6C821EA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6DE000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DB3B1A3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1B26A52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04A596C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96BCC4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4D48EEF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97C3798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0D6DBB15" w14:textId="77777777" w:rsidR="00BE2BD6" w:rsidRPr="004C7AD6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цій Угоді, і на умовах, зазначених у цій Угоді.</w:t>
            </w:r>
          </w:p>
          <w:p w14:paraId="22DE1CA9" w14:textId="60DAFA19" w:rsidR="00CE45F3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заявляє, що</w:t>
            </w:r>
            <w:r w:rsidR="00D27CD4" w:rsidRPr="00D27CD4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4ECB065F" w14:textId="0DC932C0" w:rsidR="00F744D0" w:rsidRPr="00851DCD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відповідає мінімальним вимогам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4705FA">
              <w:rPr>
                <w:noProof/>
              </w:rPr>
              <w:pict w14:anchorId="6FEACA24">
                <v:rect id="_x0000_s1028" style="position:absolute;left:0;text-align:left;margin-left:5.85pt;margin-top:.95pt;width:9.35pt;height: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" filled="f">
                  <v:stroke joinstyle="round"/>
                </v:rect>
              </w:pict>
            </w:r>
            <w:r w:rsid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E107C"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D2B6662" w14:textId="03E2B4EF" w:rsidR="00CE45F3" w:rsidRPr="00CE45F3" w:rsidRDefault="004705FA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</w:rPr>
              <w:pict w14:anchorId="25D4CDE0">
                <v:rect id="_x0000_s1029" style="position:absolute;left:0;text-align:left;margin-left:4.35pt;margin-top:2.6pt;width:9.35pt;height:9.8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" filled="f">
                  <v:stroke joinstyle="round"/>
                </v:rect>
              </w:pic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851DCD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>259/2008 Закону про подробиці та вимоги до внутрішнього простору будівлі та про мінімальні вимоги щодо квартир нищого стандарту та щодо житлових площ.</w:t>
            </w:r>
            <w:r w:rsidR="00CE45F3" w:rsidRPr="00CE45F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BE2BD6" w:rsidRPr="004C7AD6" w14:paraId="1DAD35A8" w14:textId="77777777" w:rsidTr="002D4A2A">
        <w:tc>
          <w:tcPr>
            <w:tcW w:w="4791" w:type="dxa"/>
            <w:shd w:val="clear" w:color="auto" w:fill="EEECE1"/>
          </w:tcPr>
          <w:p w14:paraId="5A170AB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4102A628" w14:textId="4F8A5BF4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4C7AD6" w14:paraId="78CD1707" w14:textId="77777777" w:rsidTr="002D4A2A">
        <w:tc>
          <w:tcPr>
            <w:tcW w:w="4791" w:type="dxa"/>
          </w:tcPr>
          <w:p w14:paraId="18F041CE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4C7AD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4193228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Počet nocí ubytovania Odídenca do dňa uzatvorenia Zmluvy:  ..............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4360" w:type="dxa"/>
          </w:tcPr>
          <w:p w14:paraId="65A61CD1" w14:textId="02622920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30AC7A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63E58FDE" w14:textId="6E16ABE6" w:rsidR="00BE2BD6" w:rsidRPr="00CE45F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4C7AD6" w14:paraId="21EE6A20" w14:textId="77777777" w:rsidTr="002D4A2A">
        <w:tc>
          <w:tcPr>
            <w:tcW w:w="4791" w:type="dxa"/>
            <w:shd w:val="clear" w:color="auto" w:fill="EEECE1"/>
          </w:tcPr>
          <w:p w14:paraId="6EF970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725E2CE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856F607" w14:textId="77777777" w:rsidTr="002D4A2A">
        <w:tc>
          <w:tcPr>
            <w:tcW w:w="4791" w:type="dxa"/>
          </w:tcPr>
          <w:p w14:paraId="526A0200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47DB9291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4D9292FA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0B1D538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7F1AC359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0C534F4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88D45C9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0EBB255C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C94FF22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3B0C847B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6A43474F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náklady. </w:t>
            </w:r>
          </w:p>
          <w:p w14:paraId="32139FB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nie je oprávnený prenechať Nehnuteľnosť do podnájmu tretej osobe.</w:t>
            </w:r>
          </w:p>
        </w:tc>
        <w:tc>
          <w:tcPr>
            <w:tcW w:w="4360" w:type="dxa"/>
          </w:tcPr>
          <w:p w14:paraId="35E3905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762537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4C7AD6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0CCBC73C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00A707A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22DDC77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31392D3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798883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sz w:val="18"/>
                <w:szCs w:val="18"/>
                <w:lang w:val="uk-UA"/>
              </w:rPr>
              <w:t>у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5218A1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72BB21E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1011097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оплатити незначний ремонт (наприклад, заміну лампочки тощо), пов'язаний з нормальним обслуговуванням Нерухомості на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суму до 30 євро.</w:t>
            </w:r>
          </w:p>
          <w:p w14:paraId="78A5E76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0FAC842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4C7AD6" w14:paraId="3F94A245" w14:textId="77777777" w:rsidTr="002D4A2A">
        <w:tc>
          <w:tcPr>
            <w:tcW w:w="4791" w:type="dxa"/>
            <w:shd w:val="clear" w:color="auto" w:fill="EEECE1"/>
          </w:tcPr>
          <w:p w14:paraId="6B2962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2DAC21A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4C7AD6" w14:paraId="03F940C5" w14:textId="77777777" w:rsidTr="002D4A2A">
        <w:tc>
          <w:tcPr>
            <w:tcW w:w="4791" w:type="dxa"/>
          </w:tcPr>
          <w:p w14:paraId="4422024A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67BEA6D3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1812D39B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254CAAD1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0941CEAC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3CA25F8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3C384724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560DFC47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nastala niektorá zo skutočností podľa § 33 Zákona o azyle </w:t>
            </w:r>
          </w:p>
          <w:p w14:paraId="71942594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5B728D49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54A3005C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0C51B745" w14:textId="77777777" w:rsidR="00BE2BD6" w:rsidRPr="004C7AD6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35F0907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4360" w:type="dxa"/>
          </w:tcPr>
          <w:p w14:paraId="68E3A4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00226A0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434B2CE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3607160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48E5E1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60580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0C21109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6B863E4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80F35C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1A8FF2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F61BF6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4C7AD6" w14:paraId="4BD71AC6" w14:textId="77777777" w:rsidTr="002D4A2A">
        <w:tc>
          <w:tcPr>
            <w:tcW w:w="4791" w:type="dxa"/>
            <w:shd w:val="clear" w:color="auto" w:fill="EEECE1"/>
          </w:tcPr>
          <w:p w14:paraId="0C36715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1FA659F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4C7AD6" w14:paraId="11172F96" w14:textId="77777777" w:rsidTr="002D4A2A">
        <w:tc>
          <w:tcPr>
            <w:tcW w:w="4791" w:type="dxa"/>
          </w:tcPr>
          <w:p w14:paraId="162AEBEF" w14:textId="77777777" w:rsidR="00BE2BD6" w:rsidRPr="004C7AD6" w:rsidRDefault="00BE2BD6" w:rsidP="006C598A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A9E6AD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1C032CD4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príslušným neplatným či neúčinným ustanovením v čase uzavretia tejto </w:t>
            </w:r>
            <w:r w:rsidRPr="006C598A">
              <w:rPr>
                <w:rFonts w:ascii="Arial" w:hAnsi="Arial" w:cs="Arial"/>
                <w:sz w:val="18"/>
                <w:szCs w:val="18"/>
              </w:rPr>
              <w:t>Zmluvy.</w:t>
            </w:r>
          </w:p>
          <w:p w14:paraId="40DB7A69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3EF3ED3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2EE0B72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2" w:name="_Hlk98857548"/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7DDFB214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09BF91B8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1545FB6A" w14:textId="7D677B0C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>
              <w:rPr>
                <w:rFonts w:ascii="Arial" w:hAnsi="Arial" w:cs="Arial"/>
                <w:sz w:val="18"/>
                <w:szCs w:val="18"/>
              </w:rPr>
              <w:t>A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4C7AD6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>
              <w:rPr>
                <w:rFonts w:ascii="Arial" w:hAnsi="Arial" w:cs="Arial"/>
                <w:sz w:val="18"/>
                <w:szCs w:val="18"/>
              </w:rPr>
              <w:t>,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38CAD47F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846CE72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2F6AE21A" w14:textId="07958791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1. 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3270CE7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2CAEA9D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випадку Договірні Сторони зобов'язуються 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43B57BEF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246064D4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E47653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2108ED2A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6E7F170F" w14:textId="77777777" w:rsidR="00BE2BD6" w:rsidRPr="006C598A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A47A23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6CEE42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0B7BA05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20C22AC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4C7AD6">
              <w:rPr>
                <w:rFonts w:ascii="Arial" w:hAnsi="Arial" w:cs="Arial"/>
                <w:sz w:val="18"/>
                <w:szCs w:val="18"/>
              </w:rPr>
              <w:t>.....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53EEF41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189526D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C2BFDA2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E081E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057A3FB1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EA262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61FCC" w14:textId="77777777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7DBEC47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836CD6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F3075D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6E486A" w14:textId="77777777" w:rsidR="00BE2BD6" w:rsidRPr="00B84159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7DDCC4E0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79B25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BAD1D2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1063EB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6074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79EDE695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;/Чесна заява уповноваженої особи до Договору про надання житла біженцеві</w:t>
      </w:r>
    </w:p>
    <w:p w14:paraId="2B94A45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3F766C">
      <w:footerReference w:type="default" r:id="rId7"/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C4318" w14:textId="77777777" w:rsidR="00174A24" w:rsidRDefault="00174A24" w:rsidP="003F5487">
      <w:pPr>
        <w:spacing w:after="0" w:line="240" w:lineRule="auto"/>
      </w:pPr>
      <w:r>
        <w:separator/>
      </w:r>
    </w:p>
  </w:endnote>
  <w:endnote w:type="continuationSeparator" w:id="0">
    <w:p w14:paraId="043CD094" w14:textId="77777777" w:rsidR="00174A24" w:rsidRDefault="00174A24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046A" w14:textId="6D7181CA" w:rsidR="00BE2BD6" w:rsidRPr="00C052FD" w:rsidRDefault="00BE2BD6">
    <w:pPr>
      <w:pStyle w:val="Pta"/>
      <w:jc w:val="right"/>
      <w:rPr>
        <w:rFonts w:ascii="Arial" w:hAnsi="Arial" w:cs="Arial"/>
      </w:rPr>
    </w:pPr>
    <w:r w:rsidRPr="00651D65">
      <w:rPr>
        <w:rFonts w:ascii="Arial" w:hAnsi="Arial" w:cs="Arial"/>
        <w:sz w:val="19"/>
        <w:szCs w:val="19"/>
      </w:rPr>
      <w:fldChar w:fldCharType="begin"/>
    </w:r>
    <w:r w:rsidRPr="00651D65">
      <w:rPr>
        <w:rFonts w:ascii="Arial" w:hAnsi="Arial" w:cs="Arial"/>
        <w:sz w:val="19"/>
        <w:szCs w:val="19"/>
      </w:rPr>
      <w:instrText>PAGE   \* MERGEFORMAT</w:instrText>
    </w:r>
    <w:r w:rsidRPr="00651D65">
      <w:rPr>
        <w:rFonts w:ascii="Arial" w:hAnsi="Arial" w:cs="Arial"/>
        <w:sz w:val="19"/>
        <w:szCs w:val="19"/>
      </w:rPr>
      <w:fldChar w:fldCharType="separate"/>
    </w:r>
    <w:r w:rsidR="004705FA">
      <w:rPr>
        <w:rFonts w:ascii="Arial" w:hAnsi="Arial" w:cs="Arial"/>
        <w:noProof/>
        <w:sz w:val="19"/>
        <w:szCs w:val="19"/>
      </w:rPr>
      <w:t>1</w:t>
    </w:r>
    <w:r w:rsidRPr="00651D65">
      <w:rPr>
        <w:rFonts w:ascii="Arial" w:hAnsi="Arial" w:cs="Arial"/>
        <w:sz w:val="19"/>
        <w:szCs w:val="19"/>
      </w:rPr>
      <w:fldChar w:fldCharType="end"/>
    </w:r>
  </w:p>
  <w:p w14:paraId="0BC74974" w14:textId="77777777" w:rsidR="00BE2BD6" w:rsidRDefault="00BE2B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4F040" w14:textId="77777777" w:rsidR="00174A24" w:rsidRDefault="00174A24" w:rsidP="003F5487">
      <w:pPr>
        <w:spacing w:after="0" w:line="240" w:lineRule="auto"/>
      </w:pPr>
      <w:r>
        <w:separator/>
      </w:r>
    </w:p>
  </w:footnote>
  <w:footnote w:type="continuationSeparator" w:id="0">
    <w:p w14:paraId="51EE0DA5" w14:textId="77777777" w:rsidR="00174A24" w:rsidRDefault="00174A24" w:rsidP="003F5487">
      <w:pPr>
        <w:spacing w:after="0" w:line="240" w:lineRule="auto"/>
      </w:pPr>
      <w:r>
        <w:continuationSeparator/>
      </w:r>
    </w:p>
  </w:footnote>
  <w:footnote w:id="1">
    <w:p w14:paraId="619B7D32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1ECB1F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963239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5B58AAE6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73A113FE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0588DA55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6E2CA773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4220C5F0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0AE80B32" w14:textId="4BB97EDB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D27CD4">
        <w:rPr>
          <w:rFonts w:ascii="Arial" w:hAnsi="Arial" w:cs="Arial"/>
          <w:sz w:val="16"/>
          <w:szCs w:val="16"/>
        </w:rPr>
        <w:t>Уповноважена особа хрестиком позначить потрібний варіант</w:t>
      </w:r>
    </w:p>
  </w:footnote>
  <w:footnote w:id="10">
    <w:p w14:paraId="7E565609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512F8CE8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>vyplniť len v prípade, ak sa Zmluva uzatvorila až po začatí poskytovania ubytovania Odídencovi/ заповнити лише якщо Договір було підписано після того як почалось проживання Біженця</w:t>
      </w:r>
    </w:p>
  </w:footnote>
  <w:footnote w:id="12">
    <w:p w14:paraId="283D8104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3" w15:restartNumberingAfterBreak="0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4" w15:restartNumberingAfterBreak="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487"/>
    <w:rsid w:val="000173FB"/>
    <w:rsid w:val="00027681"/>
    <w:rsid w:val="00034D62"/>
    <w:rsid w:val="00043960"/>
    <w:rsid w:val="00062709"/>
    <w:rsid w:val="00071B3C"/>
    <w:rsid w:val="000843E8"/>
    <w:rsid w:val="000900AB"/>
    <w:rsid w:val="00090E81"/>
    <w:rsid w:val="000934F0"/>
    <w:rsid w:val="000B5D53"/>
    <w:rsid w:val="001009C0"/>
    <w:rsid w:val="00104046"/>
    <w:rsid w:val="00105586"/>
    <w:rsid w:val="001101EC"/>
    <w:rsid w:val="00114C37"/>
    <w:rsid w:val="001564DF"/>
    <w:rsid w:val="00162419"/>
    <w:rsid w:val="00172D6E"/>
    <w:rsid w:val="00174A24"/>
    <w:rsid w:val="001756B6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70585"/>
    <w:rsid w:val="002A6448"/>
    <w:rsid w:val="002B273C"/>
    <w:rsid w:val="002B3FE4"/>
    <w:rsid w:val="002D4A2A"/>
    <w:rsid w:val="002F69B8"/>
    <w:rsid w:val="00327C27"/>
    <w:rsid w:val="003345BF"/>
    <w:rsid w:val="003508F9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05FA"/>
    <w:rsid w:val="00472F82"/>
    <w:rsid w:val="004A192B"/>
    <w:rsid w:val="004A29CB"/>
    <w:rsid w:val="004A65B3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059E9"/>
    <w:rsid w:val="0051648A"/>
    <w:rsid w:val="0056338A"/>
    <w:rsid w:val="00607741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7572A2"/>
    <w:rsid w:val="00781B5D"/>
    <w:rsid w:val="007C4D45"/>
    <w:rsid w:val="007C5C3D"/>
    <w:rsid w:val="007D21AD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6FFF"/>
    <w:rsid w:val="008D1BA2"/>
    <w:rsid w:val="00912CBB"/>
    <w:rsid w:val="009505DC"/>
    <w:rsid w:val="00963CA2"/>
    <w:rsid w:val="009906E0"/>
    <w:rsid w:val="009C6E9B"/>
    <w:rsid w:val="00A27ED9"/>
    <w:rsid w:val="00A5052A"/>
    <w:rsid w:val="00A61195"/>
    <w:rsid w:val="00A61797"/>
    <w:rsid w:val="00A63350"/>
    <w:rsid w:val="00A816DB"/>
    <w:rsid w:val="00A87DB4"/>
    <w:rsid w:val="00AA1EAF"/>
    <w:rsid w:val="00AD1C23"/>
    <w:rsid w:val="00AE6368"/>
    <w:rsid w:val="00B214D1"/>
    <w:rsid w:val="00B218F2"/>
    <w:rsid w:val="00B33EAC"/>
    <w:rsid w:val="00B626BD"/>
    <w:rsid w:val="00B84159"/>
    <w:rsid w:val="00B92280"/>
    <w:rsid w:val="00BE2BD6"/>
    <w:rsid w:val="00BF7AB3"/>
    <w:rsid w:val="00C024D0"/>
    <w:rsid w:val="00C052FD"/>
    <w:rsid w:val="00C11E9F"/>
    <w:rsid w:val="00C14D96"/>
    <w:rsid w:val="00C170DD"/>
    <w:rsid w:val="00C23012"/>
    <w:rsid w:val="00C33DB3"/>
    <w:rsid w:val="00C37280"/>
    <w:rsid w:val="00C602DC"/>
    <w:rsid w:val="00CA0423"/>
    <w:rsid w:val="00CA20F2"/>
    <w:rsid w:val="00CC6A3D"/>
    <w:rsid w:val="00CE45F3"/>
    <w:rsid w:val="00CF0265"/>
    <w:rsid w:val="00CF6DF8"/>
    <w:rsid w:val="00D035FE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F391B"/>
    <w:rsid w:val="00DF5BE6"/>
    <w:rsid w:val="00DF625B"/>
    <w:rsid w:val="00E176B2"/>
    <w:rsid w:val="00E47653"/>
    <w:rsid w:val="00E56E91"/>
    <w:rsid w:val="00E65B9B"/>
    <w:rsid w:val="00EA5312"/>
    <w:rsid w:val="00EC30D1"/>
    <w:rsid w:val="00ED68B3"/>
    <w:rsid w:val="00EF47C8"/>
    <w:rsid w:val="00F04102"/>
    <w:rsid w:val="00F37D5F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1C2A8DB"/>
  <w15:docId w15:val="{07F39EDD-D30B-4DBF-9EEE-A591C44B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Čabrej</dc:creator>
  <cp:keywords/>
  <dc:description/>
  <cp:lastModifiedBy>LOKŠOVÁ Veronika</cp:lastModifiedBy>
  <cp:revision>2</cp:revision>
  <dcterms:created xsi:type="dcterms:W3CDTF">2022-04-01T07:45:00Z</dcterms:created>
  <dcterms:modified xsi:type="dcterms:W3CDTF">2022-04-01T07:45:00Z</dcterms:modified>
</cp:coreProperties>
</file>